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61" w:rsidRPr="00893461" w:rsidRDefault="00893461" w:rsidP="00893461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893461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Как обеспечить безопасность детей </w:t>
      </w:r>
    </w:p>
    <w:p w:rsidR="00893461" w:rsidRPr="00893461" w:rsidRDefault="00893461" w:rsidP="00893461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893461">
        <w:rPr>
          <w:rFonts w:ascii="Times New Roman" w:hAnsi="Times New Roman" w:cs="Times New Roman"/>
          <w:b/>
          <w:sz w:val="40"/>
          <w:szCs w:val="40"/>
          <w:lang w:eastAsia="ru-RU"/>
        </w:rPr>
        <w:t>в новогодние праздники и каникулы.</w:t>
      </w:r>
    </w:p>
    <w:p w:rsidR="00893461" w:rsidRDefault="00893461" w:rsidP="00893461">
      <w:pPr>
        <w:pStyle w:val="a4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893461">
        <w:rPr>
          <w:rFonts w:ascii="Times New Roman" w:hAnsi="Times New Roman" w:cs="Times New Roman"/>
          <w:b/>
          <w:sz w:val="40"/>
          <w:szCs w:val="40"/>
          <w:lang w:eastAsia="ru-RU"/>
        </w:rPr>
        <w:t>Советы экспертов</w:t>
      </w:r>
      <w:r>
        <w:rPr>
          <w:rFonts w:ascii="Times New Roman" w:hAnsi="Times New Roman" w:cs="Times New Roman"/>
          <w:sz w:val="40"/>
          <w:szCs w:val="40"/>
          <w:lang w:eastAsia="ru-RU"/>
        </w:rPr>
        <w:t xml:space="preserve"> </w:t>
      </w:r>
      <w:bookmarkStart w:id="0" w:name="_GoBack"/>
      <w:bookmarkEnd w:id="0"/>
    </w:p>
    <w:p w:rsidR="00893461" w:rsidRPr="00893461" w:rsidRDefault="00893461" w:rsidP="00893461">
      <w:pPr>
        <w:pStyle w:val="a4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Новогодние праздники – это время зимних забав, отдыха и подарков. И больше всего этой чудесной поры ждут дети, так как наступают долгожданные каникулы. Родителям в этот период следует быть особенно внимательными, поскольку зимние праздники, к сожалению, очень </w:t>
      </w:r>
      <w:proofErr w:type="spellStart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травмоопасное</w:t>
      </w:r>
      <w:proofErr w:type="spellEnd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время. В рамках проекта «Вместе за безопасность детей!» вместе с экспертами Госавтоинспекции МВД России и Главного управления МЧС России по г. Москве мы подготовили советы, как провести Новый год со своими детьми без риска для здоровья.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Как правило, в период новогодних каникул положение с детской дорожной аварийностью ухудшается. Так, в январе 2014 года показатели по ДТП с детьми возросли на 3,2% по сравнению с аналогичным периодом предыдущего года. Дети – это самая уязвимая категория участников дорожного движения, и зимой из-за неблагоприятных погодных условий в группу риска попадают как маленькие пешеходы, так и дети-пассажиры.  Госавтоинспекция призывает всех родителей использовать </w:t>
      </w:r>
      <w:proofErr w:type="spellStart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световозвращающие</w:t>
      </w:r>
      <w:proofErr w:type="spellEnd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элементы и одевать их на детей, особенно в темное время суток. Световозвращатели в шесть раз снижают риск аварии с пешеходом и сделают детей заметнее на дороге.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При перевозке детей в автомобиле нужно в обязательном порядке пользоваться удерживающими устройствами. </w:t>
      </w:r>
      <w:proofErr w:type="gramStart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Самым</w:t>
      </w:r>
      <w:proofErr w:type="gramEnd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надежным из числа таких устройств признано детское автокресло. Как показывает практика, автокресло уменьшают вероятность получения травмы ребенка на 75%. </w:t>
      </w: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Специалисты также обращают внимание на поездки детей в общественном транспорте. Здесь опасность передвижения связана, прежде всего, с резким торможением, к которому пассажиры не всегда готовы. Если дети самостоятельно передвигаются на общественном транспорте, им нужно разъяснить простые правила. Первое - входить в автобус, троллейбус или маршрутный транспорт можно только после его полной остановки. Второе - находясь в салоне общественного транспорта необходимо крепко держаться за поручни. Также нельзя отвлекать водителя от управления и открывать двери транспортного средства во время его движения. К выходу следует подготовиться заранее, чтобы не пришлось спешить.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 важнее всего помнить: родители – пример для своих детей, своим поведением и действиями формируют их правильные воспитание и привычки, в том числе и культуру дорожного поведения. В праздничные дни рядом с нашими детьми не будет воспитателей и педагогов – весь контроль осуществляют родители.  Поэтому всем участникам дорожного движения следует быть особенно внимательными и осторожными на дорогах во время праздников и соблюдать установленные правила дорожного движения.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 xml:space="preserve">Специалисты МЧС, со своей стороны, советуют соблюдать меры предосторожности еще при подготовке к праздникам. Если вы собираетесь приобрести искусственную </w:t>
      </w:r>
      <w:proofErr w:type="gramStart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новогодней</w:t>
      </w:r>
      <w:proofErr w:type="gramEnd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елку, убедитесь в том, что она огнестойкая, изучив инструкцию. Устанавливайте ёлку вдали от радиаторов отопления, каминов и электрических обогревателей.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Если в доме есть маленькие дети, избегайте острых или бьющихся украшений, а также элементов декорации, имеющих маленькие детали. Не используйте украшения, имитирующие конфеты или другую соблазнительную еду, — дети могут захотеть попробовать ее на вкус. Используя баллончик с искусственным снегом, следуйте инструкциям на упаковке, что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бы избежать повреждений лёгких.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Перед тем как украшать елку гирляндой, убедитесь, что провода и патроны изделия не повреждены. 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При выборе пиротехники необходимо проверить наличие сертификата соответствия, инструкции, а также срок годности. Не используйте изделия, имеющие дефекты или повреждениями корпуса и фитиля. Для запускания фейерверка выберите большую открытую площадку, свободную от деревьев и построек: в радиусе 100 метров не должно быть пожароопасных объектов. Обратите внимание, что при сильном ветре размер опасной зоны может увеличиться в 3-4 раза. Зрителей необходимо разместить на расстоянии 35-50 метров от пусковой площадки. Помните, что использование самодельной пиротехники запрещено.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proofErr w:type="gramStart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Специалисты МЧС категорически запрещают использовать пиротехнику при ветре более 5 м/с, запускать салюты с рук или в закрытых помещениях, на балконах и лоджиях (за исключением хлопушек, бенгальских огней, некоторых видов фонтанов), подходить к пиротехническим изделиям в течение 2 минут после их использования, разбирать или переделывать готовые изделия, допускать детей до запуска пиротехники, а также сушить намокшие пиротехнические изделия на</w:t>
      </w:r>
      <w:proofErr w:type="gramEnd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отопительных </w:t>
      </w:r>
      <w:proofErr w:type="gramStart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приборах</w:t>
      </w:r>
      <w:proofErr w:type="gramEnd"/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</w:p>
    <w:p w:rsid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Во время прогулок также нужно быть внимательными и осторожными - дети не должны выходить на тонкий лёд на водоемах. Также стоит держаться дальше от домов, так как с крыш могут обвалиться сосульки или снег. Не разрешайте детям кататься с горок стоя, особенно на санках – это может привести к падению и травмам. Следите также за тем, чтобы горки не выходили на проезжую часть – к сожалению, это часто приводит к ДТП. </w:t>
      </w:r>
    </w:p>
    <w:p w:rsidR="00893461" w:rsidRPr="00893461" w:rsidRDefault="00893461" w:rsidP="0089346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9346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 случае срочной необходимости под рукой всегда должны находиться номера телефонов экстренных служб: спасатели и пожарные – 101 и 112, скорая помощь – 103.</w:t>
      </w:r>
    </w:p>
    <w:p w:rsidR="00912BEE" w:rsidRDefault="00912BEE"/>
    <w:sectPr w:rsidR="0091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61"/>
    <w:rsid w:val="00893461"/>
    <w:rsid w:val="0091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3461"/>
  </w:style>
  <w:style w:type="paragraph" w:styleId="a4">
    <w:name w:val="No Spacing"/>
    <w:uiPriority w:val="1"/>
    <w:qFormat/>
    <w:rsid w:val="008934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4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34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93461"/>
  </w:style>
  <w:style w:type="paragraph" w:styleId="a4">
    <w:name w:val="No Spacing"/>
    <w:uiPriority w:val="1"/>
    <w:qFormat/>
    <w:rsid w:val="008934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2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33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775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Асус</cp:lastModifiedBy>
  <cp:revision>2</cp:revision>
  <dcterms:created xsi:type="dcterms:W3CDTF">2014-12-30T04:30:00Z</dcterms:created>
  <dcterms:modified xsi:type="dcterms:W3CDTF">2014-12-30T04:34:00Z</dcterms:modified>
</cp:coreProperties>
</file>